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E57B" w14:textId="3689CC37" w:rsidR="00673673" w:rsidRPr="00C11543" w:rsidRDefault="00B623AE">
      <w:pPr>
        <w:rPr>
          <w:rFonts w:ascii="Times New Roman" w:hAnsi="Times New Roman" w:cs="Times New Roman"/>
          <w:b/>
          <w:bCs/>
          <w:sz w:val="52"/>
          <w:szCs w:val="52"/>
          <w:lang w:val="ro-RO"/>
        </w:rPr>
      </w:pPr>
      <w:r>
        <w:rPr>
          <w:rFonts w:ascii="Times New Roman" w:hAnsi="Times New Roman" w:cs="Times New Roman"/>
          <w:sz w:val="52"/>
          <w:szCs w:val="52"/>
          <w:lang w:val="ro-RO"/>
        </w:rPr>
        <w:t xml:space="preserve">                     </w:t>
      </w:r>
      <w:r w:rsidRPr="00C11543">
        <w:rPr>
          <w:rFonts w:ascii="Times New Roman" w:hAnsi="Times New Roman" w:cs="Times New Roman"/>
          <w:b/>
          <w:bCs/>
          <w:sz w:val="52"/>
          <w:szCs w:val="52"/>
          <w:lang w:val="ro-RO"/>
        </w:rPr>
        <w:t>DECONT</w:t>
      </w:r>
      <w:r w:rsidR="00863D4B">
        <w:rPr>
          <w:rFonts w:ascii="Times New Roman" w:hAnsi="Times New Roman" w:cs="Times New Roman"/>
          <w:b/>
          <w:bCs/>
          <w:sz w:val="52"/>
          <w:szCs w:val="52"/>
          <w:lang w:val="ro-RO"/>
        </w:rPr>
        <w:t xml:space="preserve">AREA </w:t>
      </w:r>
      <w:r w:rsidRPr="00C11543">
        <w:rPr>
          <w:rFonts w:ascii="Times New Roman" w:hAnsi="Times New Roman" w:cs="Times New Roman"/>
          <w:b/>
          <w:bCs/>
          <w:sz w:val="52"/>
          <w:szCs w:val="52"/>
          <w:lang w:val="ro-RO"/>
        </w:rPr>
        <w:t xml:space="preserve"> CARBURANT</w:t>
      </w:r>
      <w:r w:rsidR="00863D4B">
        <w:rPr>
          <w:rFonts w:ascii="Times New Roman" w:hAnsi="Times New Roman" w:cs="Times New Roman"/>
          <w:b/>
          <w:bCs/>
          <w:sz w:val="52"/>
          <w:szCs w:val="52"/>
          <w:lang w:val="ro-RO"/>
        </w:rPr>
        <w:t>ULUI</w:t>
      </w:r>
    </w:p>
    <w:p w14:paraId="1DFC9CDC" w14:textId="68B6914F" w:rsidR="00B623AE" w:rsidRPr="00257AFF" w:rsidRDefault="00B623AE">
      <w:pPr>
        <w:rPr>
          <w:rFonts w:ascii="Times New Roman" w:hAnsi="Times New Roman" w:cs="Times New Roman"/>
          <w:sz w:val="52"/>
          <w:szCs w:val="52"/>
          <w:u w:val="single"/>
          <w:lang w:val="ro-RO"/>
        </w:rPr>
      </w:pPr>
      <w:r w:rsidRPr="00257AFF">
        <w:rPr>
          <w:rFonts w:ascii="Times New Roman" w:hAnsi="Times New Roman" w:cs="Times New Roman"/>
          <w:sz w:val="52"/>
          <w:szCs w:val="52"/>
          <w:u w:val="single"/>
          <w:lang w:val="ro-RO"/>
        </w:rPr>
        <w:t xml:space="preserve">Decontarea </w:t>
      </w:r>
      <w:r w:rsidR="0022149F">
        <w:rPr>
          <w:rFonts w:ascii="Times New Roman" w:hAnsi="Times New Roman" w:cs="Times New Roman"/>
          <w:sz w:val="52"/>
          <w:szCs w:val="52"/>
          <w:u w:val="single"/>
          <w:lang w:val="ro-RO"/>
        </w:rPr>
        <w:t xml:space="preserve">carburantului </w:t>
      </w:r>
      <w:r w:rsidRPr="00257AFF">
        <w:rPr>
          <w:rFonts w:ascii="Times New Roman" w:hAnsi="Times New Roman" w:cs="Times New Roman"/>
          <w:sz w:val="52"/>
          <w:szCs w:val="52"/>
          <w:u w:val="single"/>
          <w:lang w:val="ro-RO"/>
        </w:rPr>
        <w:t>se face:</w:t>
      </w:r>
    </w:p>
    <w:p w14:paraId="35742DC7" w14:textId="35A6C30D" w:rsidR="00B623AE" w:rsidRPr="00B623AE" w:rsidRDefault="00B623AE" w:rsidP="00C11543">
      <w:pPr>
        <w:spacing w:after="0"/>
        <w:rPr>
          <w:rFonts w:ascii="Times New Roman" w:hAnsi="Times New Roman" w:cs="Times New Roman"/>
          <w:b/>
          <w:bCs/>
          <w:sz w:val="52"/>
          <w:szCs w:val="52"/>
          <w:lang w:val="ro-RO"/>
        </w:rPr>
      </w:pPr>
      <w:r>
        <w:rPr>
          <w:rFonts w:ascii="Times New Roman" w:hAnsi="Times New Roman" w:cs="Times New Roman"/>
          <w:sz w:val="52"/>
          <w:szCs w:val="52"/>
          <w:lang w:val="ro-RO"/>
        </w:rPr>
        <w:t xml:space="preserve">- </w:t>
      </w:r>
      <w:r w:rsidRPr="00B623AE">
        <w:rPr>
          <w:rFonts w:ascii="Times New Roman" w:hAnsi="Times New Roman" w:cs="Times New Roman"/>
          <w:b/>
          <w:bCs/>
          <w:sz w:val="52"/>
          <w:szCs w:val="52"/>
          <w:lang w:val="ro-RO"/>
        </w:rPr>
        <w:t>trim</w:t>
      </w:r>
      <w:r>
        <w:rPr>
          <w:rFonts w:ascii="Times New Roman" w:hAnsi="Times New Roman" w:cs="Times New Roman"/>
          <w:b/>
          <w:bCs/>
          <w:sz w:val="52"/>
          <w:szCs w:val="52"/>
          <w:lang w:val="ro-RO"/>
        </w:rPr>
        <w:t>e</w:t>
      </w:r>
      <w:r w:rsidRPr="00B623AE">
        <w:rPr>
          <w:rFonts w:ascii="Times New Roman" w:hAnsi="Times New Roman" w:cs="Times New Roman"/>
          <w:b/>
          <w:bCs/>
          <w:sz w:val="52"/>
          <w:szCs w:val="52"/>
          <w:lang w:val="ro-RO"/>
        </w:rPr>
        <w:t>strial</w:t>
      </w:r>
      <w:r w:rsidR="00C11543">
        <w:rPr>
          <w:rFonts w:ascii="Times New Roman" w:hAnsi="Times New Roman" w:cs="Times New Roman"/>
          <w:b/>
          <w:bCs/>
          <w:sz w:val="52"/>
          <w:szCs w:val="52"/>
          <w:lang w:val="ro-RO"/>
        </w:rPr>
        <w:t>,</w:t>
      </w:r>
      <w:r w:rsidRPr="00B623AE">
        <w:rPr>
          <w:rFonts w:ascii="Times New Roman" w:hAnsi="Times New Roman" w:cs="Times New Roman"/>
          <w:b/>
          <w:bCs/>
          <w:sz w:val="52"/>
          <w:szCs w:val="52"/>
          <w:lang w:val="ro-RO"/>
        </w:rPr>
        <w:t xml:space="preserve"> </w:t>
      </w:r>
      <w:r w:rsidRPr="00B623AE">
        <w:rPr>
          <w:rFonts w:ascii="Times New Roman" w:hAnsi="Times New Roman" w:cs="Times New Roman"/>
          <w:sz w:val="52"/>
          <w:szCs w:val="52"/>
          <w:lang w:val="ro-RO"/>
        </w:rPr>
        <w:t>persoanelor care dețin</w:t>
      </w:r>
      <w:r>
        <w:rPr>
          <w:rFonts w:ascii="Times New Roman" w:hAnsi="Times New Roman" w:cs="Times New Roman"/>
          <w:sz w:val="52"/>
          <w:szCs w:val="52"/>
          <w:lang w:val="ro-RO"/>
        </w:rPr>
        <w:t xml:space="preserve">  </w:t>
      </w:r>
      <w:r w:rsidRPr="00B623AE">
        <w:rPr>
          <w:rFonts w:ascii="Times New Roman" w:hAnsi="Times New Roman" w:cs="Times New Roman"/>
          <w:b/>
          <w:bCs/>
          <w:sz w:val="52"/>
          <w:szCs w:val="52"/>
          <w:lang w:val="ro-RO"/>
        </w:rPr>
        <w:t xml:space="preserve">certificate de încadrare în grad de handicap valabile 12 luni </w:t>
      </w:r>
      <w:r w:rsidR="00EA6114">
        <w:rPr>
          <w:rFonts w:ascii="Times New Roman" w:hAnsi="Times New Roman" w:cs="Times New Roman"/>
          <w:b/>
          <w:bCs/>
          <w:sz w:val="52"/>
          <w:szCs w:val="52"/>
          <w:lang w:val="ro-RO"/>
        </w:rPr>
        <w:t>și 24 luni</w:t>
      </w:r>
    </w:p>
    <w:p w14:paraId="537EB719" w14:textId="60D80CAE" w:rsidR="00B623AE" w:rsidRDefault="00B623AE" w:rsidP="00C11543">
      <w:pPr>
        <w:spacing w:after="0"/>
        <w:rPr>
          <w:rFonts w:ascii="Times New Roman" w:hAnsi="Times New Roman" w:cs="Times New Roman"/>
          <w:sz w:val="52"/>
          <w:szCs w:val="52"/>
          <w:lang w:val="ro-RO"/>
        </w:rPr>
      </w:pPr>
      <w:r>
        <w:rPr>
          <w:rFonts w:ascii="Times New Roman" w:hAnsi="Times New Roman" w:cs="Times New Roman"/>
          <w:sz w:val="52"/>
          <w:szCs w:val="52"/>
          <w:lang w:val="ro-RO"/>
        </w:rPr>
        <w:t xml:space="preserve">- </w:t>
      </w:r>
      <w:r w:rsidRPr="00B623AE">
        <w:rPr>
          <w:rFonts w:ascii="Times New Roman" w:hAnsi="Times New Roman" w:cs="Times New Roman"/>
          <w:b/>
          <w:bCs/>
          <w:sz w:val="52"/>
          <w:szCs w:val="52"/>
          <w:lang w:val="ro-RO"/>
        </w:rPr>
        <w:t>semestrial</w:t>
      </w:r>
      <w:r w:rsidR="00C11543">
        <w:rPr>
          <w:rFonts w:ascii="Times New Roman" w:hAnsi="Times New Roman" w:cs="Times New Roman"/>
          <w:b/>
          <w:bCs/>
          <w:sz w:val="52"/>
          <w:szCs w:val="52"/>
          <w:lang w:val="ro-RO"/>
        </w:rPr>
        <w:t>,</w:t>
      </w:r>
      <w:r>
        <w:rPr>
          <w:rFonts w:ascii="Times New Roman" w:hAnsi="Times New Roman" w:cs="Times New Roman"/>
          <w:sz w:val="52"/>
          <w:szCs w:val="52"/>
          <w:lang w:val="ro-RO"/>
        </w:rPr>
        <w:t xml:space="preserve"> </w:t>
      </w:r>
      <w:r w:rsidRPr="00B623AE">
        <w:rPr>
          <w:rFonts w:ascii="Times New Roman" w:hAnsi="Times New Roman" w:cs="Times New Roman"/>
          <w:sz w:val="52"/>
          <w:szCs w:val="52"/>
          <w:lang w:val="ro-RO"/>
        </w:rPr>
        <w:t>persoanelor care dețin</w:t>
      </w:r>
      <w:r>
        <w:rPr>
          <w:rFonts w:ascii="Times New Roman" w:hAnsi="Times New Roman" w:cs="Times New Roman"/>
          <w:sz w:val="52"/>
          <w:szCs w:val="52"/>
          <w:lang w:val="ro-RO"/>
        </w:rPr>
        <w:t xml:space="preserve">  </w:t>
      </w:r>
      <w:r w:rsidRPr="00B623AE">
        <w:rPr>
          <w:rFonts w:ascii="Times New Roman" w:hAnsi="Times New Roman" w:cs="Times New Roman"/>
          <w:b/>
          <w:bCs/>
          <w:sz w:val="52"/>
          <w:szCs w:val="52"/>
          <w:lang w:val="ro-RO"/>
        </w:rPr>
        <w:t xml:space="preserve">certificate de încadrare în grad de handicap </w:t>
      </w:r>
      <w:r w:rsidR="00EA6114">
        <w:rPr>
          <w:rFonts w:ascii="Times New Roman" w:hAnsi="Times New Roman" w:cs="Times New Roman"/>
          <w:b/>
          <w:bCs/>
          <w:sz w:val="52"/>
          <w:szCs w:val="52"/>
          <w:lang w:val="ro-RO"/>
        </w:rPr>
        <w:t>P</w:t>
      </w:r>
      <w:r w:rsidRPr="00B623AE">
        <w:rPr>
          <w:rFonts w:ascii="Times New Roman" w:hAnsi="Times New Roman" w:cs="Times New Roman"/>
          <w:b/>
          <w:bCs/>
          <w:sz w:val="52"/>
          <w:szCs w:val="52"/>
          <w:lang w:val="ro-RO"/>
        </w:rPr>
        <w:t>ermanent</w:t>
      </w:r>
    </w:p>
    <w:p w14:paraId="74E4111A" w14:textId="45DF82B6" w:rsidR="005D2131" w:rsidRDefault="00C11543" w:rsidP="00C11543">
      <w:pPr>
        <w:spacing w:after="0"/>
        <w:rPr>
          <w:rFonts w:ascii="Times New Roman" w:hAnsi="Times New Roman" w:cs="Times New Roman"/>
          <w:sz w:val="52"/>
          <w:szCs w:val="52"/>
          <w:lang w:val="ro-RO"/>
        </w:rPr>
      </w:pPr>
      <w:r>
        <w:rPr>
          <w:rFonts w:ascii="Times New Roman" w:hAnsi="Times New Roman" w:cs="Times New Roman"/>
          <w:sz w:val="52"/>
          <w:szCs w:val="52"/>
          <w:lang w:val="ro-RO"/>
        </w:rPr>
        <w:t xml:space="preserve">iar </w:t>
      </w:r>
      <w:r w:rsidR="00257AFF">
        <w:rPr>
          <w:rFonts w:ascii="Times New Roman" w:hAnsi="Times New Roman" w:cs="Times New Roman"/>
          <w:sz w:val="52"/>
          <w:szCs w:val="52"/>
          <w:lang w:val="ro-RO"/>
        </w:rPr>
        <w:t>sumele decontate nu pot depăși limitele stabilite în lege</w:t>
      </w:r>
      <w:r w:rsidR="005D2131">
        <w:rPr>
          <w:rFonts w:ascii="Times New Roman" w:hAnsi="Times New Roman" w:cs="Times New Roman"/>
          <w:sz w:val="52"/>
          <w:szCs w:val="52"/>
          <w:lang w:val="ro-RO"/>
        </w:rPr>
        <w:t>, astfel: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57AFF" w14:paraId="078A7F33" w14:textId="77777777" w:rsidTr="00257AFF">
        <w:tc>
          <w:tcPr>
            <w:tcW w:w="4649" w:type="dxa"/>
          </w:tcPr>
          <w:p w14:paraId="72735DC0" w14:textId="078E437B" w:rsidR="00257AFF" w:rsidRPr="00C11543" w:rsidRDefault="00257AFF" w:rsidP="00257AFF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</w:pPr>
            <w:r w:rsidRPr="00C11543"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  <w:t>Grad de handicap</w:t>
            </w:r>
          </w:p>
        </w:tc>
        <w:tc>
          <w:tcPr>
            <w:tcW w:w="4649" w:type="dxa"/>
          </w:tcPr>
          <w:p w14:paraId="01049E9D" w14:textId="7136BBB9" w:rsidR="00257AFF" w:rsidRPr="00C11543" w:rsidRDefault="00257AFF" w:rsidP="00257AFF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</w:pPr>
            <w:r w:rsidRPr="00C11543"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  <w:t>Trimestrial</w:t>
            </w:r>
          </w:p>
          <w:p w14:paraId="4EE08E5A" w14:textId="34DA99FE" w:rsidR="00257AFF" w:rsidRDefault="00257AFF" w:rsidP="00257AFF">
            <w:pPr>
              <w:rPr>
                <w:rFonts w:ascii="Times New Roman" w:hAnsi="Times New Roman" w:cs="Times New Roman"/>
                <w:sz w:val="52"/>
                <w:szCs w:val="52"/>
                <w:lang w:val="ro-RO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ro-RO"/>
              </w:rPr>
              <w:t>(CH -valabil 12 luni)</w:t>
            </w:r>
          </w:p>
        </w:tc>
        <w:tc>
          <w:tcPr>
            <w:tcW w:w="4650" w:type="dxa"/>
          </w:tcPr>
          <w:p w14:paraId="2FFCE54C" w14:textId="4636EA81" w:rsidR="00257AFF" w:rsidRPr="00C11543" w:rsidRDefault="00257AFF" w:rsidP="00257AFF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</w:pPr>
            <w:r w:rsidRPr="00C11543"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  <w:t>Semestrial</w:t>
            </w:r>
          </w:p>
          <w:p w14:paraId="17C1F96D" w14:textId="18880B92" w:rsidR="00257AFF" w:rsidRDefault="00257AFF" w:rsidP="00257AFF">
            <w:pPr>
              <w:rPr>
                <w:rFonts w:ascii="Times New Roman" w:hAnsi="Times New Roman" w:cs="Times New Roman"/>
                <w:sz w:val="52"/>
                <w:szCs w:val="52"/>
                <w:lang w:val="ro-RO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ro-RO"/>
              </w:rPr>
              <w:t>(CH permanent)</w:t>
            </w:r>
          </w:p>
        </w:tc>
      </w:tr>
      <w:tr w:rsidR="00257AFF" w14:paraId="786B7FBE" w14:textId="77777777" w:rsidTr="00257AFF">
        <w:tc>
          <w:tcPr>
            <w:tcW w:w="4649" w:type="dxa"/>
          </w:tcPr>
          <w:p w14:paraId="673E8EA2" w14:textId="30FD0B6A" w:rsidR="00257AFF" w:rsidRPr="00C11543" w:rsidRDefault="00257AFF" w:rsidP="00257AFF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</w:pPr>
            <w:r w:rsidRPr="00C11543"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  <w:t>accentuat</w:t>
            </w:r>
          </w:p>
        </w:tc>
        <w:tc>
          <w:tcPr>
            <w:tcW w:w="4649" w:type="dxa"/>
          </w:tcPr>
          <w:p w14:paraId="65F2C526" w14:textId="3B8D3858" w:rsidR="00257AFF" w:rsidRPr="00C11543" w:rsidRDefault="00C11543" w:rsidP="00257AFF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</w:pPr>
            <w:r w:rsidRPr="00C11543"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  <w:t>187,5 lei</w:t>
            </w:r>
          </w:p>
        </w:tc>
        <w:tc>
          <w:tcPr>
            <w:tcW w:w="4650" w:type="dxa"/>
          </w:tcPr>
          <w:p w14:paraId="2D823D04" w14:textId="663D29E0" w:rsidR="00257AFF" w:rsidRPr="00C11543" w:rsidRDefault="00C11543" w:rsidP="00257AFF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</w:pPr>
            <w:r w:rsidRPr="00C11543"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  <w:t>375 lei</w:t>
            </w:r>
          </w:p>
        </w:tc>
      </w:tr>
      <w:tr w:rsidR="00257AFF" w14:paraId="03D6F73C" w14:textId="77777777" w:rsidTr="00257AFF">
        <w:tc>
          <w:tcPr>
            <w:tcW w:w="4649" w:type="dxa"/>
          </w:tcPr>
          <w:p w14:paraId="4F108C31" w14:textId="26F88261" w:rsidR="00257AFF" w:rsidRPr="00C11543" w:rsidRDefault="00257AFF" w:rsidP="00257AFF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</w:pPr>
            <w:r w:rsidRPr="00C11543"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  <w:t>grav/grav cu a.p.</w:t>
            </w:r>
          </w:p>
        </w:tc>
        <w:tc>
          <w:tcPr>
            <w:tcW w:w="4649" w:type="dxa"/>
          </w:tcPr>
          <w:p w14:paraId="48DF0A7E" w14:textId="333F5919" w:rsidR="00257AFF" w:rsidRPr="00C11543" w:rsidRDefault="00C11543" w:rsidP="00257AFF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</w:pPr>
            <w:r w:rsidRPr="00C11543"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  <w:t>375 lei</w:t>
            </w:r>
          </w:p>
        </w:tc>
        <w:tc>
          <w:tcPr>
            <w:tcW w:w="4650" w:type="dxa"/>
          </w:tcPr>
          <w:p w14:paraId="2FA263AF" w14:textId="1186039D" w:rsidR="00257AFF" w:rsidRPr="00C11543" w:rsidRDefault="00C11543" w:rsidP="00257AFF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</w:pPr>
            <w:r w:rsidRPr="00C11543">
              <w:rPr>
                <w:rFonts w:ascii="Times New Roman" w:hAnsi="Times New Roman" w:cs="Times New Roman"/>
                <w:b/>
                <w:bCs/>
                <w:sz w:val="52"/>
                <w:szCs w:val="52"/>
                <w:lang w:val="ro-RO"/>
              </w:rPr>
              <w:t>750 lei</w:t>
            </w:r>
          </w:p>
        </w:tc>
      </w:tr>
    </w:tbl>
    <w:p w14:paraId="7CBCDBCA" w14:textId="102D73E4" w:rsidR="005D2131" w:rsidRDefault="00C11543" w:rsidP="00C11543">
      <w:pPr>
        <w:ind w:firstLine="72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o-RO" w:eastAsia="ro-RO"/>
          <w14:ligatures w14:val="none"/>
        </w:rPr>
      </w:pPr>
      <w:r w:rsidRPr="00B433E7">
        <w:rPr>
          <w:rFonts w:ascii="Times New Roman" w:hAnsi="Times New Roman" w:cs="Times New Roman"/>
          <w:sz w:val="32"/>
          <w:szCs w:val="32"/>
          <w:lang w:val="ro-RO"/>
        </w:rPr>
        <w:t>La cererea de decont veți atașa:</w:t>
      </w:r>
      <w:r w:rsidRPr="00C1154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bonurile fiscale</w:t>
      </w:r>
      <w:r w:rsidR="00E34BAE" w:rsidRPr="00E34BAE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emise de societățile de distribuție a produselor petroliere și ștampilate cu ștampila distribuitorului</w:t>
      </w:r>
      <w:r w:rsidRPr="00C1154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și </w:t>
      </w:r>
      <w:r w:rsidRPr="00C1154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o-RO" w:eastAsia="ro-RO"/>
          <w14:ligatures w14:val="none"/>
        </w:rPr>
        <w:t>adeverință/extras de cont bancar al persoanei cu handicap/părinte/reprezentant legal cu indicarea codului IBAN</w:t>
      </w:r>
      <w:r w:rsidR="0015123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o-RO" w:eastAsia="ro-RO"/>
          <w14:ligatures w14:val="none"/>
        </w:rPr>
        <w:t>; CI copie persoană cu handicap</w:t>
      </w:r>
    </w:p>
    <w:p w14:paraId="1FA1881E" w14:textId="77777777" w:rsidR="00E34BAE" w:rsidRDefault="00E34BAE" w:rsidP="00C11543">
      <w:pPr>
        <w:ind w:firstLine="72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o-RO" w:eastAsia="ro-RO"/>
          <w14:ligatures w14:val="none"/>
        </w:rPr>
      </w:pPr>
    </w:p>
    <w:sectPr w:rsidR="00E34BAE" w:rsidSect="00CF40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40D65"/>
    <w:multiLevelType w:val="hybridMultilevel"/>
    <w:tmpl w:val="7194C8E6"/>
    <w:lvl w:ilvl="0" w:tplc="F6687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7181"/>
    <w:multiLevelType w:val="hybridMultilevel"/>
    <w:tmpl w:val="CFDE1BBE"/>
    <w:lvl w:ilvl="0" w:tplc="AC2A4F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40F7"/>
    <w:multiLevelType w:val="hybridMultilevel"/>
    <w:tmpl w:val="B0D09DE8"/>
    <w:lvl w:ilvl="0" w:tplc="B93A9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2623">
    <w:abstractNumId w:val="0"/>
  </w:num>
  <w:num w:numId="2" w16cid:durableId="1989086067">
    <w:abstractNumId w:val="2"/>
  </w:num>
  <w:num w:numId="3" w16cid:durableId="208078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AE"/>
    <w:rsid w:val="00151233"/>
    <w:rsid w:val="0022149F"/>
    <w:rsid w:val="00257AFF"/>
    <w:rsid w:val="003F0170"/>
    <w:rsid w:val="005D2131"/>
    <w:rsid w:val="00673673"/>
    <w:rsid w:val="006A7C14"/>
    <w:rsid w:val="00863D4B"/>
    <w:rsid w:val="00B433E7"/>
    <w:rsid w:val="00B623AE"/>
    <w:rsid w:val="00C11543"/>
    <w:rsid w:val="00CF401C"/>
    <w:rsid w:val="00E34BAE"/>
    <w:rsid w:val="00EA5B5D"/>
    <w:rsid w:val="00EA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C68C"/>
  <w15:chartTrackingRefBased/>
  <w15:docId w15:val="{8398CE5A-6D87-4087-B991-CFF04772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D2131"/>
    <w:pPr>
      <w:ind w:left="720"/>
      <w:contextualSpacing/>
    </w:pPr>
  </w:style>
  <w:style w:type="table" w:styleId="Tabelgril">
    <w:name w:val="Table Grid"/>
    <w:basedOn w:val="TabelNormal"/>
    <w:uiPriority w:val="39"/>
    <w:rsid w:val="0025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chis</cp:lastModifiedBy>
  <cp:revision>5</cp:revision>
  <dcterms:created xsi:type="dcterms:W3CDTF">2024-02-20T11:57:00Z</dcterms:created>
  <dcterms:modified xsi:type="dcterms:W3CDTF">2025-06-06T09:53:00Z</dcterms:modified>
</cp:coreProperties>
</file>